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33A" w:rsidRPr="0057733A" w:rsidRDefault="0057733A" w:rsidP="0057733A">
      <w:pPr>
        <w:spacing w:after="0" w:line="240" w:lineRule="auto"/>
        <w:jc w:val="center"/>
        <w:rPr>
          <w:rFonts w:ascii="Arial" w:eastAsia="Times New Roman" w:hAnsi="Arial" w:cs="Arial"/>
          <w:b/>
          <w:caps/>
          <w:szCs w:val="24"/>
        </w:rPr>
      </w:pPr>
      <w:r w:rsidRPr="0057733A">
        <w:rPr>
          <w:rFonts w:ascii="Arial" w:eastAsia="Times New Roman" w:hAnsi="Arial" w:cs="Arial"/>
          <w:b/>
          <w:caps/>
          <w:szCs w:val="24"/>
        </w:rPr>
        <w:t>Calendario de actividades de las residencias PROFESIONALES</w:t>
      </w:r>
    </w:p>
    <w:tbl>
      <w:tblPr>
        <w:tblpPr w:leftFromText="141" w:rightFromText="141" w:vertAnchor="text" w:horzAnchor="margin" w:tblpXSpec="center" w:tblpY="281"/>
        <w:tblW w:w="10818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810"/>
        <w:gridCol w:w="4893"/>
        <w:gridCol w:w="3115"/>
      </w:tblGrid>
      <w:tr w:rsidR="0057733A" w:rsidRPr="0057733A" w:rsidTr="0006254E">
        <w:trPr>
          <w:trHeight w:val="282"/>
          <w:tblCellSpacing w:w="20" w:type="dxa"/>
        </w:trPr>
        <w:tc>
          <w:tcPr>
            <w:tcW w:w="2750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ind w:left="-171"/>
              <w:jc w:val="center"/>
              <w:rPr>
                <w:rFonts w:ascii="Arial" w:eastAsia="Times New Roman" w:hAnsi="Arial" w:cs="Arial"/>
                <w:b/>
                <w:caps/>
                <w:szCs w:val="24"/>
              </w:rPr>
            </w:pPr>
            <w:r w:rsidRPr="0057733A">
              <w:rPr>
                <w:rFonts w:ascii="Arial" w:eastAsia="Times New Roman" w:hAnsi="Arial" w:cs="Arial"/>
                <w:b/>
                <w:caps/>
                <w:szCs w:val="24"/>
              </w:rPr>
              <w:t>FECHA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aps/>
                <w:szCs w:val="24"/>
              </w:rPr>
            </w:pPr>
            <w:r w:rsidRPr="0057733A">
              <w:rPr>
                <w:rFonts w:ascii="Arial" w:eastAsia="Times New Roman" w:hAnsi="Arial" w:cs="Arial"/>
                <w:b/>
                <w:caps/>
                <w:szCs w:val="24"/>
              </w:rPr>
              <w:t>ACtIVIDAD</w:t>
            </w: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aps/>
                <w:szCs w:val="24"/>
              </w:rPr>
            </w:pPr>
            <w:r w:rsidRPr="0057733A">
              <w:rPr>
                <w:rFonts w:ascii="Arial" w:eastAsia="Times New Roman" w:hAnsi="Arial" w:cs="Arial"/>
                <w:b/>
                <w:caps/>
                <w:szCs w:val="24"/>
              </w:rPr>
              <w:t>RESPONSABLE</w:t>
            </w:r>
          </w:p>
        </w:tc>
      </w:tr>
      <w:tr w:rsidR="0057733A" w:rsidRPr="0057733A" w:rsidTr="0006254E">
        <w:trPr>
          <w:trHeight w:val="703"/>
          <w:tblCellSpacing w:w="20" w:type="dxa"/>
        </w:trPr>
        <w:tc>
          <w:tcPr>
            <w:tcW w:w="2750" w:type="dxa"/>
            <w:shd w:val="clear" w:color="auto" w:fill="auto"/>
          </w:tcPr>
          <w:p w:rsidR="0057733A" w:rsidRPr="0057733A" w:rsidRDefault="00C36D84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01 de Junio del 2016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b/>
                <w:sz w:val="20"/>
                <w:szCs w:val="20"/>
              </w:rPr>
              <w:t>PUBLICACIÓN DE LA CONVOCATORIA DE RESIDENCIAS PROFESIONALES</w:t>
            </w:r>
          </w:p>
          <w:p w:rsidR="0057733A" w:rsidRPr="0057733A" w:rsidRDefault="0057733A" w:rsidP="005773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Jefe de Depto. de Residencias Profesionales y Servicio Social</w:t>
            </w:r>
          </w:p>
        </w:tc>
      </w:tr>
      <w:tr w:rsidR="0057733A" w:rsidRPr="0057733A" w:rsidTr="0006254E">
        <w:trPr>
          <w:trHeight w:val="463"/>
          <w:tblCellSpacing w:w="20" w:type="dxa"/>
        </w:trPr>
        <w:tc>
          <w:tcPr>
            <w:tcW w:w="2750" w:type="dxa"/>
            <w:shd w:val="clear" w:color="auto" w:fill="auto"/>
          </w:tcPr>
          <w:p w:rsidR="0057733A" w:rsidRPr="0057733A" w:rsidRDefault="0057733A" w:rsidP="00C36D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 xml:space="preserve">01 de </w:t>
            </w:r>
            <w:r w:rsidR="00091A89">
              <w:rPr>
                <w:rFonts w:ascii="Arial" w:eastAsia="Times New Roman" w:hAnsi="Arial" w:cs="Arial"/>
                <w:sz w:val="20"/>
                <w:szCs w:val="20"/>
              </w:rPr>
              <w:t>Junio al 12</w:t>
            </w:r>
            <w:r w:rsidR="00C36D84">
              <w:rPr>
                <w:rFonts w:ascii="Arial" w:eastAsia="Times New Roman" w:hAnsi="Arial" w:cs="Arial"/>
                <w:sz w:val="20"/>
                <w:szCs w:val="20"/>
              </w:rPr>
              <w:t xml:space="preserve"> de Agosto del 2016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Solicitud de cartas de presentación</w:t>
            </w:r>
          </w:p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57733A" w:rsidRPr="0057733A" w:rsidTr="0006254E">
        <w:trPr>
          <w:trHeight w:val="463"/>
          <w:tblCellSpacing w:w="20" w:type="dxa"/>
        </w:trPr>
        <w:tc>
          <w:tcPr>
            <w:tcW w:w="2750" w:type="dxa"/>
            <w:shd w:val="clear" w:color="auto" w:fill="auto"/>
          </w:tcPr>
          <w:p w:rsidR="0057733A" w:rsidRPr="0057733A" w:rsidRDefault="0057733A" w:rsidP="00C36D84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57733A">
              <w:rPr>
                <w:rFonts w:ascii="Arial" w:eastAsia="Calibri" w:hAnsi="Arial" w:cs="Arial"/>
                <w:bCs/>
                <w:sz w:val="20"/>
                <w:szCs w:val="20"/>
              </w:rPr>
              <w:t xml:space="preserve">Del </w:t>
            </w:r>
            <w:r w:rsidR="00C36D84">
              <w:rPr>
                <w:rFonts w:ascii="Arial" w:eastAsia="Calibri" w:hAnsi="Arial" w:cs="Arial"/>
                <w:bCs/>
                <w:sz w:val="20"/>
                <w:szCs w:val="20"/>
              </w:rPr>
              <w:t>08 al 26</w:t>
            </w:r>
            <w:bookmarkStart w:id="0" w:name="_GoBack"/>
            <w:bookmarkEnd w:id="0"/>
            <w:r w:rsidR="00C36D84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de Agosto del 2016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 xml:space="preserve">Solicitar Constancia de </w:t>
            </w:r>
            <w:r w:rsidRPr="0057733A">
              <w:rPr>
                <w:rFonts w:ascii="Arial" w:eastAsia="Times New Roman" w:hAnsi="Arial" w:cs="Arial"/>
                <w:b/>
                <w:sz w:val="20"/>
                <w:szCs w:val="20"/>
              </w:rPr>
              <w:t>75%</w:t>
            </w:r>
            <w:r w:rsidRPr="0057733A">
              <w:rPr>
                <w:rFonts w:ascii="Arial" w:eastAsia="Times New Roman" w:hAnsi="Arial" w:cs="Arial"/>
                <w:sz w:val="20"/>
                <w:szCs w:val="20"/>
              </w:rPr>
              <w:t xml:space="preserve"> de Créditos Cubiertos.</w:t>
            </w: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57733A" w:rsidRPr="0057733A" w:rsidTr="0006254E">
        <w:trPr>
          <w:trHeight w:val="3679"/>
          <w:tblCellSpacing w:w="20" w:type="dxa"/>
        </w:trPr>
        <w:tc>
          <w:tcPr>
            <w:tcW w:w="2750" w:type="dxa"/>
            <w:shd w:val="clear" w:color="auto" w:fill="auto"/>
            <w:vAlign w:val="center"/>
          </w:tcPr>
          <w:p w:rsidR="0057733A" w:rsidRPr="0057733A" w:rsidRDefault="0057733A" w:rsidP="00C36D84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57733A">
              <w:rPr>
                <w:rFonts w:ascii="Arial" w:eastAsia="Calibri" w:hAnsi="Arial" w:cs="Arial"/>
                <w:bCs/>
                <w:sz w:val="20"/>
                <w:szCs w:val="20"/>
              </w:rPr>
              <w:t xml:space="preserve">Del </w:t>
            </w:r>
            <w:r w:rsidR="00C36D84">
              <w:rPr>
                <w:rFonts w:ascii="Arial" w:eastAsia="Calibri" w:hAnsi="Arial" w:cs="Arial"/>
                <w:bCs/>
                <w:sz w:val="20"/>
                <w:szCs w:val="20"/>
              </w:rPr>
              <w:t>22 de Agosto al 30 de Septiembre del 2016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b/>
                <w:sz w:val="20"/>
                <w:szCs w:val="20"/>
              </w:rPr>
              <w:t>Entrega de Documentos de apertura de Residencia</w:t>
            </w: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1.-Solicitud de carta de presentación (portada).</w:t>
            </w:r>
          </w:p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2.- Hoja rosa del pago de apertura de expediente de Residencia.</w:t>
            </w:r>
          </w:p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3.- Copia del pago de la constancia de créditos cubiertos para residencia.</w:t>
            </w:r>
          </w:p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4.- Original de constancia de créditos cubiertos.</w:t>
            </w:r>
          </w:p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5.- Carnet con fotografía.</w:t>
            </w:r>
          </w:p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6.- Copia del Horario.</w:t>
            </w:r>
          </w:p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7.- Carta de presentación con firmas y sellos de recibido de la empresa/ institución y del área académica.</w:t>
            </w:r>
          </w:p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8.- Original de carta de aceptación de la empresa/institución con firma y sello del área académica.</w:t>
            </w:r>
          </w:p>
        </w:tc>
        <w:tc>
          <w:tcPr>
            <w:tcW w:w="3055" w:type="dxa"/>
            <w:shd w:val="clear" w:color="auto" w:fill="auto"/>
            <w:vAlign w:val="center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57733A" w:rsidRPr="0057733A" w:rsidTr="0006254E">
        <w:trPr>
          <w:trHeight w:val="239"/>
          <w:tblCellSpacing w:w="20" w:type="dxa"/>
        </w:trPr>
        <w:tc>
          <w:tcPr>
            <w:tcW w:w="2750" w:type="dxa"/>
            <w:shd w:val="clear" w:color="auto" w:fill="auto"/>
          </w:tcPr>
          <w:p w:rsidR="0057733A" w:rsidRPr="0057733A" w:rsidRDefault="00C36D84" w:rsidP="00C36D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 xml:space="preserve">22 de Agosto </w:t>
            </w:r>
            <w:r w:rsidR="0057733A" w:rsidRPr="0057733A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del 2016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INICIO DE RESIDENCIA PROFESIONAL</w:t>
            </w: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Alumno</w:t>
            </w:r>
          </w:p>
        </w:tc>
      </w:tr>
      <w:tr w:rsidR="0057733A" w:rsidRPr="0057733A" w:rsidTr="0006254E">
        <w:trPr>
          <w:trHeight w:val="493"/>
          <w:tblCellSpacing w:w="20" w:type="dxa"/>
        </w:trPr>
        <w:tc>
          <w:tcPr>
            <w:tcW w:w="2750" w:type="dxa"/>
            <w:vMerge w:val="restart"/>
            <w:shd w:val="clear" w:color="auto" w:fill="auto"/>
            <w:vAlign w:val="center"/>
          </w:tcPr>
          <w:p w:rsidR="0057733A" w:rsidRPr="0057733A" w:rsidRDefault="00C36D84" w:rsidP="00C36D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 de Agosto al 23 de Septiembre del 2016</w:t>
            </w:r>
            <w:r w:rsidR="0057733A" w:rsidRPr="0057733A">
              <w:rPr>
                <w:rFonts w:ascii="Arial" w:eastAsia="Times New Roman" w:hAnsi="Arial" w:cs="Arial"/>
                <w:sz w:val="20"/>
                <w:szCs w:val="20"/>
              </w:rPr>
              <w:t>/ Varia de acuerdo al área académica a la que pertenezcas.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Entrega de anteproyectos para su validación ante la División de Carrera correspondiente.</w:t>
            </w: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57733A" w:rsidRPr="0057733A" w:rsidTr="0006254E">
        <w:trPr>
          <w:trHeight w:val="538"/>
          <w:tblCellSpacing w:w="20" w:type="dxa"/>
        </w:trPr>
        <w:tc>
          <w:tcPr>
            <w:tcW w:w="2750" w:type="dxa"/>
            <w:vMerge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Integración del expediente, asignación de asesor interno.</w:t>
            </w: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División de Carrera</w:t>
            </w:r>
          </w:p>
        </w:tc>
      </w:tr>
      <w:tr w:rsidR="0057733A" w:rsidRPr="0057733A" w:rsidTr="0006254E">
        <w:trPr>
          <w:trHeight w:val="957"/>
          <w:tblCellSpacing w:w="20" w:type="dxa"/>
        </w:trPr>
        <w:tc>
          <w:tcPr>
            <w:tcW w:w="2750" w:type="dxa"/>
            <w:vMerge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Devolución de proyectos e inicio de residencias previa autorización de la División de Carrera correspondiente o en su caso replanteamiento del anteproyecto.</w:t>
            </w: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División de Carrera</w:t>
            </w:r>
          </w:p>
        </w:tc>
      </w:tr>
      <w:tr w:rsidR="0057733A" w:rsidRPr="0057733A" w:rsidTr="0006254E">
        <w:trPr>
          <w:trHeight w:val="463"/>
          <w:tblCellSpacing w:w="20" w:type="dxa"/>
        </w:trPr>
        <w:tc>
          <w:tcPr>
            <w:tcW w:w="2750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A partir del Inicio de Residencia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Período de elaboración del proyecto con la coordinación del asesor interno</w:t>
            </w: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57733A" w:rsidRPr="0057733A" w:rsidTr="0006254E">
        <w:trPr>
          <w:trHeight w:val="703"/>
          <w:tblCellSpacing w:w="20" w:type="dxa"/>
        </w:trPr>
        <w:tc>
          <w:tcPr>
            <w:tcW w:w="2750" w:type="dxa"/>
            <w:shd w:val="clear" w:color="auto" w:fill="auto"/>
          </w:tcPr>
          <w:p w:rsidR="0057733A" w:rsidRPr="0057733A" w:rsidRDefault="00C36D84" w:rsidP="00C36D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22 de Agosto </w:t>
            </w:r>
            <w:r w:rsidR="0057733A" w:rsidRPr="0057733A">
              <w:rPr>
                <w:rFonts w:ascii="Arial" w:eastAsia="Times New Roman" w:hAnsi="Arial" w:cs="Arial"/>
                <w:sz w:val="20"/>
                <w:szCs w:val="20"/>
              </w:rPr>
              <w:t>del 2016 en Adelante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Celebración de acuerdos tripartitas para fijar compromisos, criterios y firmas de convenios con las empresas no vinculadas.</w:t>
            </w: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Jefe de Departamento de Vinculación</w:t>
            </w:r>
          </w:p>
        </w:tc>
      </w:tr>
      <w:tr w:rsidR="0057733A" w:rsidRPr="0057733A" w:rsidTr="0006254E">
        <w:trPr>
          <w:trHeight w:val="463"/>
          <w:tblCellSpacing w:w="20" w:type="dxa"/>
        </w:trPr>
        <w:tc>
          <w:tcPr>
            <w:tcW w:w="2750" w:type="dxa"/>
            <w:shd w:val="clear" w:color="auto" w:fill="auto"/>
          </w:tcPr>
          <w:p w:rsidR="0057733A" w:rsidRPr="0057733A" w:rsidRDefault="00C36D84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Enero 2017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Recepción de documentos finales para cierre de expediente de Residencia Profesional.</w:t>
            </w: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sz w:val="20"/>
                <w:szCs w:val="20"/>
              </w:rPr>
              <w:t>Alumnos</w:t>
            </w:r>
          </w:p>
        </w:tc>
      </w:tr>
      <w:tr w:rsidR="0057733A" w:rsidRPr="0057733A" w:rsidTr="0006254E">
        <w:trPr>
          <w:trHeight w:val="688"/>
          <w:tblCellSpacing w:w="20" w:type="dxa"/>
        </w:trPr>
        <w:tc>
          <w:tcPr>
            <w:tcW w:w="2750" w:type="dxa"/>
            <w:shd w:val="clear" w:color="auto" w:fill="auto"/>
          </w:tcPr>
          <w:p w:rsidR="0057733A" w:rsidRPr="0057733A" w:rsidRDefault="00C36D84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Enero 2017</w:t>
            </w:r>
          </w:p>
        </w:tc>
        <w:tc>
          <w:tcPr>
            <w:tcW w:w="4853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b/>
                <w:sz w:val="20"/>
                <w:szCs w:val="20"/>
              </w:rPr>
              <w:t>CONCLUSION DE RESIDENCIAS Y</w:t>
            </w:r>
          </w:p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b/>
                <w:sz w:val="20"/>
                <w:szCs w:val="20"/>
              </w:rPr>
              <w:t>EXPEDICION DE CONSTANCIAS DE ACREDITACION DE LA RESIDENCIA</w:t>
            </w:r>
          </w:p>
        </w:tc>
        <w:tc>
          <w:tcPr>
            <w:tcW w:w="3055" w:type="dxa"/>
            <w:shd w:val="clear" w:color="auto" w:fill="auto"/>
          </w:tcPr>
          <w:p w:rsidR="0057733A" w:rsidRPr="0057733A" w:rsidRDefault="0057733A" w:rsidP="005773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7733A">
              <w:rPr>
                <w:rFonts w:ascii="Arial" w:eastAsia="Times New Roman" w:hAnsi="Arial" w:cs="Arial"/>
                <w:b/>
                <w:sz w:val="20"/>
                <w:szCs w:val="20"/>
              </w:rPr>
              <w:t>Alumnos</w:t>
            </w:r>
          </w:p>
        </w:tc>
      </w:tr>
    </w:tbl>
    <w:p w:rsidR="0057733A" w:rsidRPr="0057733A" w:rsidRDefault="00C36D84" w:rsidP="0057733A">
      <w:pPr>
        <w:spacing w:after="0" w:line="240" w:lineRule="auto"/>
        <w:jc w:val="center"/>
        <w:rPr>
          <w:rFonts w:ascii="Arial" w:eastAsia="Times New Roman" w:hAnsi="Arial" w:cs="Arial"/>
          <w:b/>
          <w:caps/>
          <w:szCs w:val="24"/>
        </w:rPr>
      </w:pPr>
      <w:r>
        <w:rPr>
          <w:rFonts w:ascii="Arial" w:eastAsia="Times New Roman" w:hAnsi="Arial" w:cs="Arial"/>
          <w:b/>
          <w:caps/>
          <w:szCs w:val="24"/>
        </w:rPr>
        <w:t>AGOSTO 2016-ENERO 2017</w:t>
      </w:r>
    </w:p>
    <w:p w:rsidR="00387AC4" w:rsidRPr="0057733A" w:rsidRDefault="00387AC4" w:rsidP="0057733A"/>
    <w:sectPr w:rsidR="00387AC4" w:rsidRPr="0057733A" w:rsidSect="009B221E">
      <w:headerReference w:type="default" r:id="rId7"/>
      <w:footerReference w:type="default" r:id="rId8"/>
      <w:pgSz w:w="12240" w:h="15840"/>
      <w:pgMar w:top="709" w:right="1183" w:bottom="1276" w:left="1418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BC8" w:rsidRDefault="00A82BC8">
      <w:pPr>
        <w:spacing w:after="0" w:line="240" w:lineRule="auto"/>
      </w:pPr>
      <w:r>
        <w:separator/>
      </w:r>
    </w:p>
  </w:endnote>
  <w:endnote w:type="continuationSeparator" w:id="0">
    <w:p w:rsidR="00A82BC8" w:rsidRDefault="00A82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57733A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02A67" wp14:editId="1AC76652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001E9E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A82BC8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57733A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A82BC8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A82BC8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BC8" w:rsidRDefault="00A82BC8">
      <w:pPr>
        <w:spacing w:after="0" w:line="240" w:lineRule="auto"/>
      </w:pPr>
      <w:r>
        <w:separator/>
      </w:r>
    </w:p>
  </w:footnote>
  <w:footnote w:type="continuationSeparator" w:id="0">
    <w:p w:rsidR="00A82BC8" w:rsidRDefault="00A82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57733A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FD131C3" wp14:editId="476F0358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36" name="Imagen 36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33A"/>
    <w:rsid w:val="00091A89"/>
    <w:rsid w:val="00387AC4"/>
    <w:rsid w:val="0057733A"/>
    <w:rsid w:val="00A82BC8"/>
    <w:rsid w:val="00B25FBB"/>
    <w:rsid w:val="00C3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BAD491-B344-41BD-A2D0-4D5B1BCD6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33A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57733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57733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57733A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57733A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5773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7733A"/>
  </w:style>
  <w:style w:type="paragraph" w:styleId="Piedepgina">
    <w:name w:val="footer"/>
    <w:basedOn w:val="Normal"/>
    <w:link w:val="PiedepginaCar"/>
    <w:unhideWhenUsed/>
    <w:rsid w:val="005773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733A"/>
  </w:style>
  <w:style w:type="table" w:styleId="Tablaconcuadrcula">
    <w:name w:val="Table Grid"/>
    <w:basedOn w:val="Tablanormal"/>
    <w:uiPriority w:val="39"/>
    <w:rsid w:val="00577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7733A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57733A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7733A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773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319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3</cp:revision>
  <dcterms:created xsi:type="dcterms:W3CDTF">2016-01-29T16:23:00Z</dcterms:created>
  <dcterms:modified xsi:type="dcterms:W3CDTF">2016-02-23T21:56:00Z</dcterms:modified>
</cp:coreProperties>
</file>